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281" w:rsidRPr="00AA2281" w:rsidRDefault="00AA2281" w:rsidP="00AA2281">
      <w:pPr>
        <w:shd w:val="clear" w:color="auto" w:fill="FFFFFF"/>
        <w:spacing w:line="540" w:lineRule="atLeast"/>
        <w:rPr>
          <w:rFonts w:ascii="Arial" w:eastAsia="Times New Roman" w:hAnsi="Arial" w:cs="Arial"/>
          <w:b/>
          <w:bCs/>
          <w:color w:val="333333"/>
          <w:sz w:val="36"/>
          <w:szCs w:val="36"/>
        </w:rPr>
      </w:pPr>
      <w:r w:rsidRPr="00AA2281">
        <w:rPr>
          <w:rFonts w:ascii="Arial" w:eastAsia="Times New Roman" w:hAnsi="Arial" w:cs="Arial"/>
          <w:b/>
          <w:bCs/>
          <w:color w:val="333333"/>
          <w:sz w:val="36"/>
          <w:szCs w:val="36"/>
        </w:rPr>
        <w:t>Изменения законодательства, регламентирующие особенности регистрации по месту жительства военнослужащих</w:t>
      </w:r>
    </w:p>
    <w:p w:rsidR="00AA2281" w:rsidRPr="00AA2281" w:rsidRDefault="00AA2281" w:rsidP="00AA2281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AA2281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AA2281">
        <w:rPr>
          <w:rFonts w:ascii="Roboto" w:eastAsia="Times New Roman" w:hAnsi="Roboto" w:cs="Times New Roman"/>
          <w:color w:val="FFFFFF"/>
          <w:sz w:val="20"/>
        </w:rPr>
        <w:t>Текст</w:t>
      </w:r>
    </w:p>
    <w:p w:rsidR="00AA2281" w:rsidRPr="00AA2281" w:rsidRDefault="00AA2281" w:rsidP="00AA2281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AA2281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AA2281">
        <w:rPr>
          <w:rFonts w:ascii="Roboto" w:eastAsia="Times New Roman" w:hAnsi="Roboto" w:cs="Times New Roman"/>
          <w:color w:val="FFFFFF"/>
          <w:sz w:val="20"/>
        </w:rPr>
        <w:t>Поделиться</w:t>
      </w:r>
    </w:p>
    <w:p w:rsidR="00AA2281" w:rsidRPr="00AA2281" w:rsidRDefault="00AA2281" w:rsidP="00AA2281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AA2281">
        <w:rPr>
          <w:rFonts w:ascii="Times New Roman" w:eastAsia="Times New Roman" w:hAnsi="Times New Roman" w:cs="Times New Roman"/>
          <w:color w:val="333333"/>
          <w:sz w:val="36"/>
          <w:szCs w:val="36"/>
        </w:rPr>
        <w:t>Федеральным законом от 13.12.2024 № 462-ФЗ установлены особенности регистрации по месту жительства и снятия с регистрационного учета по месту жительства военнослужащих - граждан, проходящих военную службу по контракту, и проживающих совместно с ними членов их семей.</w:t>
      </w:r>
    </w:p>
    <w:p w:rsidR="00AA2281" w:rsidRPr="00AA2281" w:rsidRDefault="00AA2281" w:rsidP="00AA2281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proofErr w:type="gramStart"/>
      <w:r w:rsidRPr="00AA2281">
        <w:rPr>
          <w:rFonts w:ascii="Times New Roman" w:eastAsia="Times New Roman" w:hAnsi="Times New Roman" w:cs="Times New Roman"/>
          <w:color w:val="333333"/>
          <w:sz w:val="36"/>
          <w:szCs w:val="36"/>
        </w:rPr>
        <w:t>В частности, установлено, что военнослужащие, проходящие военную службу по контракту, и проживающие с ними члены их семей, не обеспеченные жилыми помещениями в населенных пунктах, в которых располагаются воинские части (организации, учреждения, органы), в которых указанные военнослужащие проходят военную службу, или в близлежащих населенных пунктах, имеют право регистрироваться по месту жительства по адресам этих воинских частей (организаций, учреждений, органов).</w:t>
      </w:r>
      <w:proofErr w:type="gramEnd"/>
    </w:p>
    <w:p w:rsidR="00AA2281" w:rsidRPr="00AA2281" w:rsidRDefault="00AA2281" w:rsidP="00AA2281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AA2281">
        <w:rPr>
          <w:rFonts w:ascii="Times New Roman" w:eastAsia="Times New Roman" w:hAnsi="Times New Roman" w:cs="Times New Roman"/>
          <w:color w:val="333333"/>
          <w:sz w:val="36"/>
          <w:szCs w:val="36"/>
        </w:rPr>
        <w:t>Также определено, что в период мобилизации, в период действия военного положения и в военное время заселение военнослужащих во все виды гостиниц может осуществляться на основании документа, удостоверяющего личность военнослужащего РФ.</w:t>
      </w:r>
    </w:p>
    <w:p w:rsidR="004B135D" w:rsidRDefault="00AA2281">
      <w:r>
        <w:t xml:space="preserve"> </w:t>
      </w:r>
    </w:p>
    <w:sectPr w:rsidR="004B1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A2281"/>
    <w:rsid w:val="004B135D"/>
    <w:rsid w:val="00AA2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AA2281"/>
  </w:style>
  <w:style w:type="character" w:customStyle="1" w:styleId="feeds-pagenavigationtooltip">
    <w:name w:val="feeds-page__navigation_tooltip"/>
    <w:basedOn w:val="a0"/>
    <w:rsid w:val="00AA2281"/>
  </w:style>
  <w:style w:type="paragraph" w:styleId="a3">
    <w:name w:val="Normal (Web)"/>
    <w:basedOn w:val="a"/>
    <w:uiPriority w:val="99"/>
    <w:semiHidden/>
    <w:unhideWhenUsed/>
    <w:rsid w:val="00AA2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9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154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320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346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1616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63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94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8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933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2024-12-27T21:20:00Z</dcterms:created>
  <dcterms:modified xsi:type="dcterms:W3CDTF">2024-12-27T21:20:00Z</dcterms:modified>
</cp:coreProperties>
</file>